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0AF" w:rsidRDefault="000370AF" w:rsidP="002459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655B" w:rsidRDefault="00DE655B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655B" w:rsidRDefault="00DE655B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655B" w:rsidRDefault="00DE655B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655B" w:rsidRDefault="00DE655B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655B" w:rsidRPr="00DE655B" w:rsidRDefault="00C306DA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Research and Ethics in Research</w:t>
      </w:r>
    </w:p>
    <w:p w:rsidR="00DE655B" w:rsidRPr="00DE655B" w:rsidRDefault="00C306DA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655B">
        <w:rPr>
          <w:rFonts w:ascii="Times New Roman" w:hAnsi="Times New Roman" w:cs="Times New Roman"/>
          <w:sz w:val="24"/>
          <w:szCs w:val="24"/>
        </w:rPr>
        <w:t>Student’s Name</w:t>
      </w:r>
    </w:p>
    <w:p w:rsidR="00DE655B" w:rsidRPr="00DE655B" w:rsidRDefault="00C306DA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655B">
        <w:rPr>
          <w:rFonts w:ascii="Times New Roman" w:hAnsi="Times New Roman" w:cs="Times New Roman"/>
          <w:sz w:val="24"/>
          <w:szCs w:val="24"/>
        </w:rPr>
        <w:t>Instructor’s Name</w:t>
      </w:r>
    </w:p>
    <w:p w:rsidR="00DE655B" w:rsidRPr="00DE655B" w:rsidRDefault="00C306DA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655B">
        <w:rPr>
          <w:rFonts w:ascii="Times New Roman" w:hAnsi="Times New Roman" w:cs="Times New Roman"/>
          <w:sz w:val="24"/>
          <w:szCs w:val="24"/>
        </w:rPr>
        <w:t>Date</w:t>
      </w:r>
    </w:p>
    <w:p w:rsidR="00DE655B" w:rsidRPr="00DE655B" w:rsidRDefault="00DE655B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70AF" w:rsidRDefault="000370AF" w:rsidP="008673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38A" w:rsidRDefault="0086738A" w:rsidP="008673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70AF" w:rsidRDefault="000370AF" w:rsidP="002459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70AF" w:rsidRDefault="000370AF" w:rsidP="002459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70AF" w:rsidRDefault="000370AF" w:rsidP="002459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70AF" w:rsidRDefault="000370AF" w:rsidP="002459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70AF" w:rsidRDefault="000370AF" w:rsidP="002459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4E27" w:rsidRDefault="00C306DA" w:rsidP="00ED4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Social Research and Ethics in Research</w:t>
      </w:r>
    </w:p>
    <w:p w:rsidR="00893E6E" w:rsidRPr="00ED4E27" w:rsidRDefault="00C306DA" w:rsidP="00ED4E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D4E27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E02A9B" w:rsidRDefault="00C306DA" w:rsidP="00ED4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0420" w:rsidRPr="002459DF">
        <w:rPr>
          <w:rFonts w:ascii="Times New Roman" w:hAnsi="Times New Roman" w:cs="Times New Roman"/>
          <w:sz w:val="24"/>
          <w:szCs w:val="24"/>
        </w:rPr>
        <w:t xml:space="preserve">The four errors in </w:t>
      </w:r>
      <w:r w:rsidR="002459DF" w:rsidRPr="002459DF">
        <w:rPr>
          <w:rFonts w:ascii="Times New Roman" w:hAnsi="Times New Roman" w:cs="Times New Roman"/>
          <w:sz w:val="24"/>
          <w:szCs w:val="24"/>
        </w:rPr>
        <w:t>reasoning</w:t>
      </w:r>
      <w:r w:rsidR="00100420" w:rsidRPr="002459DF">
        <w:rPr>
          <w:rFonts w:ascii="Times New Roman" w:hAnsi="Times New Roman" w:cs="Times New Roman"/>
          <w:sz w:val="24"/>
          <w:szCs w:val="24"/>
        </w:rPr>
        <w:t xml:space="preserve"> </w:t>
      </w:r>
      <w:r w:rsidR="00D42BD9">
        <w:rPr>
          <w:rFonts w:ascii="Times New Roman" w:hAnsi="Times New Roman" w:cs="Times New Roman"/>
          <w:sz w:val="24"/>
          <w:szCs w:val="24"/>
        </w:rPr>
        <w:t xml:space="preserve">include </w:t>
      </w:r>
      <w:r w:rsidR="002459DF" w:rsidRPr="002459DF">
        <w:rPr>
          <w:rFonts w:ascii="Times New Roman" w:hAnsi="Times New Roman" w:cs="Times New Roman"/>
          <w:sz w:val="24"/>
          <w:szCs w:val="24"/>
        </w:rPr>
        <w:t>overgeneralization</w:t>
      </w:r>
      <w:r w:rsidR="00D42BD9">
        <w:rPr>
          <w:rFonts w:ascii="Times New Roman" w:hAnsi="Times New Roman" w:cs="Times New Roman"/>
          <w:sz w:val="24"/>
          <w:szCs w:val="24"/>
        </w:rPr>
        <w:t xml:space="preserve"> and selective observation together with </w:t>
      </w:r>
      <w:r w:rsidR="002459DF" w:rsidRPr="002459DF">
        <w:rPr>
          <w:rFonts w:ascii="Times New Roman" w:hAnsi="Times New Roman" w:cs="Times New Roman"/>
          <w:sz w:val="24"/>
          <w:szCs w:val="24"/>
        </w:rPr>
        <w:t>resistance to c</w:t>
      </w:r>
      <w:r w:rsidR="00D42BD9">
        <w:rPr>
          <w:rFonts w:ascii="Times New Roman" w:hAnsi="Times New Roman" w:cs="Times New Roman"/>
          <w:sz w:val="24"/>
          <w:szCs w:val="24"/>
        </w:rPr>
        <w:t>hange as well as</w:t>
      </w:r>
      <w:r w:rsidR="00D53C84">
        <w:rPr>
          <w:rFonts w:ascii="Times New Roman" w:hAnsi="Times New Roman" w:cs="Times New Roman"/>
          <w:sz w:val="24"/>
          <w:szCs w:val="24"/>
        </w:rPr>
        <w:t xml:space="preserve"> illogical reasoning (</w:t>
      </w:r>
      <w:r w:rsidR="00D53C84" w:rsidRPr="00412130">
        <w:rPr>
          <w:rFonts w:ascii="Times New Roman" w:hAnsi="Times New Roman" w:cs="Times New Roman"/>
          <w:sz w:val="24"/>
          <w:szCs w:val="24"/>
        </w:rPr>
        <w:t>CHAPTER 1</w:t>
      </w:r>
      <w:r w:rsidR="00D53C84">
        <w:rPr>
          <w:rFonts w:ascii="Times New Roman" w:hAnsi="Times New Roman" w:cs="Times New Roman"/>
          <w:sz w:val="24"/>
          <w:szCs w:val="24"/>
        </w:rPr>
        <w:t xml:space="preserve">). </w:t>
      </w:r>
      <w:r w:rsidR="00100420">
        <w:rPr>
          <w:rFonts w:ascii="Times New Roman" w:hAnsi="Times New Roman" w:cs="Times New Roman"/>
          <w:sz w:val="24"/>
          <w:szCs w:val="24"/>
        </w:rPr>
        <w:t xml:space="preserve">Overgeneralization takes place when an individual </w:t>
      </w:r>
      <w:r w:rsidR="00664383">
        <w:rPr>
          <w:rFonts w:ascii="Times New Roman" w:hAnsi="Times New Roman" w:cs="Times New Roman"/>
          <w:sz w:val="24"/>
          <w:szCs w:val="24"/>
        </w:rPr>
        <w:t>concludes that an opinion or</w:t>
      </w:r>
      <w:bookmarkStart w:id="0" w:name="_GoBack"/>
      <w:bookmarkEnd w:id="0"/>
      <w:r w:rsidR="00664383">
        <w:rPr>
          <w:rFonts w:ascii="Times New Roman" w:hAnsi="Times New Roman" w:cs="Times New Roman"/>
          <w:sz w:val="24"/>
          <w:szCs w:val="24"/>
        </w:rPr>
        <w:t xml:space="preserve"> observation is correct in most cases without justifying the findings first. </w:t>
      </w:r>
      <w:r w:rsidR="00100420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AC7000">
        <w:rPr>
          <w:rFonts w:ascii="Times New Roman" w:hAnsi="Times New Roman" w:cs="Times New Roman"/>
          <w:sz w:val="24"/>
          <w:szCs w:val="24"/>
        </w:rPr>
        <w:t>most people beli</w:t>
      </w:r>
      <w:r w:rsidR="001B2C04">
        <w:rPr>
          <w:rFonts w:ascii="Times New Roman" w:hAnsi="Times New Roman" w:cs="Times New Roman"/>
          <w:sz w:val="24"/>
          <w:szCs w:val="24"/>
        </w:rPr>
        <w:t>eve that human trafficking is just a crime like any other. In reality, it is more than that because it should be considered as a human ri</w:t>
      </w:r>
      <w:r w:rsidR="00D53C84">
        <w:rPr>
          <w:rFonts w:ascii="Times New Roman" w:hAnsi="Times New Roman" w:cs="Times New Roman"/>
          <w:sz w:val="24"/>
          <w:szCs w:val="24"/>
        </w:rPr>
        <w:t>ghts and criminal justice issue (Aronowitz, 2019</w:t>
      </w:r>
      <w:r w:rsidR="00D53C84" w:rsidRPr="00412130">
        <w:rPr>
          <w:rFonts w:ascii="Times New Roman" w:hAnsi="Times New Roman" w:cs="Times New Roman"/>
          <w:sz w:val="24"/>
          <w:szCs w:val="24"/>
        </w:rPr>
        <w:t>)</w:t>
      </w:r>
      <w:r w:rsidR="00D53C84">
        <w:rPr>
          <w:rFonts w:ascii="Times New Roman" w:hAnsi="Times New Roman" w:cs="Times New Roman"/>
          <w:sz w:val="24"/>
          <w:szCs w:val="24"/>
        </w:rPr>
        <w:t>.</w:t>
      </w:r>
    </w:p>
    <w:p w:rsidR="001B2C04" w:rsidRDefault="00C306DA" w:rsidP="001B28F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Selective or inaccurate observation is an error whereby a person overlooks all other opini</w:t>
      </w:r>
      <w:r w:rsidR="001830D0">
        <w:rPr>
          <w:rFonts w:ascii="Times New Roman" w:hAnsi="Times New Roman" w:cs="Times New Roman"/>
          <w:sz w:val="24"/>
          <w:szCs w:val="24"/>
        </w:rPr>
        <w:t>ons and choose</w:t>
      </w:r>
      <w:r w:rsidR="00B317EA">
        <w:rPr>
          <w:rFonts w:ascii="Times New Roman" w:hAnsi="Times New Roman" w:cs="Times New Roman"/>
          <w:sz w:val="24"/>
          <w:szCs w:val="24"/>
        </w:rPr>
        <w:t>s</w:t>
      </w:r>
      <w:r w:rsidR="001830D0">
        <w:rPr>
          <w:rFonts w:ascii="Times New Roman" w:hAnsi="Times New Roman" w:cs="Times New Roman"/>
          <w:sz w:val="24"/>
          <w:szCs w:val="24"/>
        </w:rPr>
        <w:t xml:space="preserve"> to stick on suggestions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1830D0">
        <w:rPr>
          <w:rFonts w:ascii="Times New Roman" w:hAnsi="Times New Roman" w:cs="Times New Roman"/>
          <w:sz w:val="24"/>
          <w:szCs w:val="24"/>
        </w:rPr>
        <w:t>mat</w:t>
      </w:r>
      <w:r w:rsidR="00B0383F">
        <w:rPr>
          <w:rFonts w:ascii="Times New Roman" w:hAnsi="Times New Roman" w:cs="Times New Roman"/>
          <w:sz w:val="24"/>
          <w:szCs w:val="24"/>
        </w:rPr>
        <w:t>ches with what they believe. Law enforcement only focuses on keeping data on smuggled immigrants</w:t>
      </w:r>
      <w:r w:rsidR="00D53C84">
        <w:rPr>
          <w:rFonts w:ascii="Times New Roman" w:hAnsi="Times New Roman" w:cs="Times New Roman"/>
          <w:sz w:val="24"/>
          <w:szCs w:val="24"/>
        </w:rPr>
        <w:t xml:space="preserve"> </w:t>
      </w:r>
      <w:r w:rsidR="00B0383F">
        <w:rPr>
          <w:rFonts w:ascii="Times New Roman" w:hAnsi="Times New Roman" w:cs="Times New Roman"/>
          <w:sz w:val="24"/>
          <w:szCs w:val="24"/>
        </w:rPr>
        <w:t>and ten</w:t>
      </w:r>
      <w:r w:rsidR="00C363D5">
        <w:rPr>
          <w:rFonts w:ascii="Times New Roman" w:hAnsi="Times New Roman" w:cs="Times New Roman"/>
          <w:sz w:val="24"/>
          <w:szCs w:val="24"/>
        </w:rPr>
        <w:t>d to ignore undetected migrants (</w:t>
      </w:r>
      <w:r w:rsidR="00C363D5" w:rsidRPr="00412130">
        <w:rPr>
          <w:rFonts w:ascii="Times New Roman" w:hAnsi="Times New Roman" w:cs="Times New Roman"/>
          <w:sz w:val="24"/>
          <w:szCs w:val="24"/>
        </w:rPr>
        <w:t>CHAPTER 2</w:t>
      </w:r>
      <w:r w:rsidR="00C363D5">
        <w:rPr>
          <w:rFonts w:ascii="Times New Roman" w:hAnsi="Times New Roman" w:cs="Times New Roman"/>
          <w:sz w:val="24"/>
          <w:szCs w:val="24"/>
        </w:rPr>
        <w:t>).</w:t>
      </w:r>
    </w:p>
    <w:p w:rsidR="00E02A9B" w:rsidRDefault="00C306DA" w:rsidP="001B28F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Resistance to change occurs when people refuse to change their train o</w:t>
      </w:r>
      <w:r w:rsidR="00B317EA">
        <w:rPr>
          <w:rFonts w:ascii="Times New Roman" w:hAnsi="Times New Roman" w:cs="Times New Roman"/>
          <w:sz w:val="24"/>
          <w:szCs w:val="24"/>
        </w:rPr>
        <w:t>f thoughts or ideas even when</w:t>
      </w:r>
      <w:r>
        <w:rPr>
          <w:rFonts w:ascii="Times New Roman" w:hAnsi="Times New Roman" w:cs="Times New Roman"/>
          <w:sz w:val="24"/>
          <w:szCs w:val="24"/>
        </w:rPr>
        <w:t xml:space="preserve"> facts</w:t>
      </w:r>
      <w:r w:rsidR="00B317EA">
        <w:rPr>
          <w:rFonts w:ascii="Times New Roman" w:hAnsi="Times New Roman" w:cs="Times New Roman"/>
          <w:sz w:val="24"/>
          <w:szCs w:val="24"/>
        </w:rPr>
        <w:t xml:space="preserve"> about the opinion are</w:t>
      </w:r>
      <w:r>
        <w:rPr>
          <w:rFonts w:ascii="Times New Roman" w:hAnsi="Times New Roman" w:cs="Times New Roman"/>
          <w:sz w:val="24"/>
          <w:szCs w:val="24"/>
        </w:rPr>
        <w:t xml:space="preserve"> presented to them. </w:t>
      </w:r>
      <w:r w:rsidR="0039256B">
        <w:rPr>
          <w:rFonts w:ascii="Times New Roman" w:hAnsi="Times New Roman" w:cs="Times New Roman"/>
          <w:sz w:val="24"/>
          <w:szCs w:val="24"/>
        </w:rPr>
        <w:t>Drug traffickers refuse to change their ways even when there are laws that have been set to stop them from committing these crimes</w:t>
      </w:r>
      <w:r w:rsidR="00C834A1">
        <w:rPr>
          <w:rFonts w:ascii="Times New Roman" w:hAnsi="Times New Roman" w:cs="Times New Roman"/>
          <w:sz w:val="24"/>
          <w:szCs w:val="24"/>
        </w:rPr>
        <w:t>.</w:t>
      </w:r>
    </w:p>
    <w:p w:rsidR="00C363D5" w:rsidRDefault="00C306DA" w:rsidP="00ED4E2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Illogical reasoning takes place when people jump to conclusions based on invalid findings. </w:t>
      </w:r>
      <w:r w:rsidR="0039256B">
        <w:rPr>
          <w:rFonts w:ascii="Times New Roman" w:hAnsi="Times New Roman" w:cs="Times New Roman"/>
          <w:sz w:val="24"/>
          <w:szCs w:val="24"/>
        </w:rPr>
        <w:t>Genocide is a crime against humanity that occurs when two or more ethnic groups attack each other based on fallacious accusations</w:t>
      </w:r>
      <w:r w:rsidR="00C834A1">
        <w:rPr>
          <w:rFonts w:ascii="Times New Roman" w:hAnsi="Times New Roman" w:cs="Times New Roman"/>
          <w:sz w:val="24"/>
          <w:szCs w:val="24"/>
        </w:rPr>
        <w:t xml:space="preserve"> (Aronowitz, 2019</w:t>
      </w:r>
      <w:r w:rsidR="00C834A1" w:rsidRPr="00412130">
        <w:rPr>
          <w:rFonts w:ascii="Times New Roman" w:hAnsi="Times New Roman" w:cs="Times New Roman"/>
          <w:sz w:val="24"/>
          <w:szCs w:val="24"/>
        </w:rPr>
        <w:t>)</w:t>
      </w:r>
      <w:r w:rsidR="00C834A1">
        <w:rPr>
          <w:rFonts w:ascii="Times New Roman" w:hAnsi="Times New Roman" w:cs="Times New Roman"/>
          <w:sz w:val="24"/>
          <w:szCs w:val="24"/>
        </w:rPr>
        <w:t>.</w:t>
      </w:r>
    </w:p>
    <w:p w:rsidR="008063F5" w:rsidRPr="00ED4E27" w:rsidRDefault="00C306DA" w:rsidP="00ED4E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D4E27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AC7000" w:rsidRDefault="00C306DA" w:rsidP="00ED4E2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0420">
        <w:rPr>
          <w:rFonts w:ascii="Times New Roman" w:hAnsi="Times New Roman" w:cs="Times New Roman"/>
          <w:sz w:val="24"/>
          <w:szCs w:val="24"/>
        </w:rPr>
        <w:t>The protection of human</w:t>
      </w:r>
      <w:r w:rsidR="00664C43">
        <w:rPr>
          <w:rFonts w:ascii="Times New Roman" w:hAnsi="Times New Roman" w:cs="Times New Roman"/>
          <w:sz w:val="24"/>
          <w:szCs w:val="24"/>
        </w:rPr>
        <w:t xml:space="preserve"> subjects is important when conducting social research in an international context</w:t>
      </w:r>
      <w:r w:rsidR="000E4225">
        <w:rPr>
          <w:rFonts w:ascii="Times New Roman" w:hAnsi="Times New Roman" w:cs="Times New Roman"/>
          <w:sz w:val="24"/>
          <w:szCs w:val="24"/>
        </w:rPr>
        <w:t>. Some researchers may take advantage of the subject and conduct experiments</w:t>
      </w:r>
      <w:r w:rsidR="008063F5">
        <w:rPr>
          <w:rFonts w:ascii="Times New Roman" w:hAnsi="Times New Roman" w:cs="Times New Roman"/>
          <w:sz w:val="24"/>
          <w:szCs w:val="24"/>
        </w:rPr>
        <w:t xml:space="preserve"> on them</w:t>
      </w:r>
      <w:r w:rsidR="000E4225">
        <w:rPr>
          <w:rFonts w:ascii="Times New Roman" w:hAnsi="Times New Roman" w:cs="Times New Roman"/>
          <w:sz w:val="24"/>
          <w:szCs w:val="24"/>
        </w:rPr>
        <w:t>, which might be harm</w:t>
      </w:r>
      <w:r w:rsidR="008063F5">
        <w:rPr>
          <w:rFonts w:ascii="Times New Roman" w:hAnsi="Times New Roman" w:cs="Times New Roman"/>
          <w:sz w:val="24"/>
          <w:szCs w:val="24"/>
        </w:rPr>
        <w:t xml:space="preserve">ful to the participant’s </w:t>
      </w:r>
      <w:r w:rsidR="000E4225">
        <w:rPr>
          <w:rFonts w:ascii="Times New Roman" w:hAnsi="Times New Roman" w:cs="Times New Roman"/>
          <w:sz w:val="24"/>
          <w:szCs w:val="24"/>
        </w:rPr>
        <w:t>wellbeing</w:t>
      </w:r>
      <w:r w:rsidR="00573E69">
        <w:rPr>
          <w:rFonts w:ascii="Times New Roman" w:hAnsi="Times New Roman" w:cs="Times New Roman"/>
          <w:sz w:val="24"/>
          <w:szCs w:val="24"/>
        </w:rPr>
        <w:t xml:space="preserve"> (</w:t>
      </w:r>
      <w:r w:rsidR="00573E69" w:rsidRPr="00412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CHAPTER 3</w:t>
      </w:r>
      <w:r w:rsidR="00573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0E4225">
        <w:rPr>
          <w:rFonts w:ascii="Times New Roman" w:hAnsi="Times New Roman" w:cs="Times New Roman"/>
          <w:sz w:val="24"/>
          <w:szCs w:val="24"/>
        </w:rPr>
        <w:t xml:space="preserve">. </w:t>
      </w:r>
      <w:r w:rsidR="008063F5">
        <w:rPr>
          <w:rFonts w:ascii="Times New Roman" w:hAnsi="Times New Roman" w:cs="Times New Roman"/>
          <w:sz w:val="24"/>
          <w:szCs w:val="24"/>
        </w:rPr>
        <w:t xml:space="preserve">The </w:t>
      </w:r>
      <w:r w:rsidR="008063F5">
        <w:rPr>
          <w:rFonts w:ascii="Times New Roman" w:hAnsi="Times New Roman" w:cs="Times New Roman"/>
          <w:sz w:val="24"/>
          <w:szCs w:val="24"/>
        </w:rPr>
        <w:lastRenderedPageBreak/>
        <w:t>researchers can mislead participants in taking part in the research</w:t>
      </w:r>
      <w:r w:rsidR="00AA03D5">
        <w:rPr>
          <w:rFonts w:ascii="Times New Roman" w:hAnsi="Times New Roman" w:cs="Times New Roman"/>
          <w:sz w:val="24"/>
          <w:szCs w:val="24"/>
        </w:rPr>
        <w:t xml:space="preserve"> without any consent by using devious means. T</w:t>
      </w:r>
      <w:r w:rsidR="008063F5">
        <w:rPr>
          <w:rFonts w:ascii="Times New Roman" w:hAnsi="Times New Roman" w:cs="Times New Roman"/>
          <w:sz w:val="24"/>
          <w:szCs w:val="24"/>
        </w:rPr>
        <w:t>herefore it is also crucial for the participant</w:t>
      </w:r>
      <w:r w:rsidR="00AA03D5">
        <w:rPr>
          <w:rFonts w:ascii="Times New Roman" w:hAnsi="Times New Roman" w:cs="Times New Roman"/>
          <w:sz w:val="24"/>
          <w:szCs w:val="24"/>
        </w:rPr>
        <w:t>s</w:t>
      </w:r>
      <w:r w:rsidR="008063F5">
        <w:rPr>
          <w:rFonts w:ascii="Times New Roman" w:hAnsi="Times New Roman" w:cs="Times New Roman"/>
          <w:sz w:val="24"/>
          <w:szCs w:val="24"/>
        </w:rPr>
        <w:t xml:space="preserve"> to have a consent form that will protect them </w:t>
      </w:r>
      <w:r w:rsidR="00AA03D5">
        <w:rPr>
          <w:rFonts w:ascii="Times New Roman" w:hAnsi="Times New Roman" w:cs="Times New Roman"/>
          <w:sz w:val="24"/>
          <w:szCs w:val="24"/>
        </w:rPr>
        <w:t>in case the experiments</w:t>
      </w:r>
      <w:r w:rsidR="00CD43EA">
        <w:rPr>
          <w:rFonts w:ascii="Times New Roman" w:hAnsi="Times New Roman" w:cs="Times New Roman"/>
          <w:sz w:val="24"/>
          <w:szCs w:val="24"/>
        </w:rPr>
        <w:t xml:space="preserve"> harm them; this means that a researcher may be held accountable if their research has affected the subject in any way</w:t>
      </w:r>
      <w:r w:rsidR="00573E69">
        <w:rPr>
          <w:rFonts w:ascii="Times New Roman" w:hAnsi="Times New Roman" w:cs="Times New Roman"/>
          <w:sz w:val="24"/>
          <w:szCs w:val="24"/>
        </w:rPr>
        <w:t xml:space="preserve"> (</w:t>
      </w:r>
      <w:r w:rsidR="00573E69" w:rsidRPr="00412130">
        <w:rPr>
          <w:rFonts w:ascii="Times New Roman" w:hAnsi="Times New Roman" w:cs="Times New Roman"/>
          <w:sz w:val="24"/>
          <w:szCs w:val="24"/>
        </w:rPr>
        <w:t>Chapter 3</w:t>
      </w:r>
      <w:r w:rsidR="00573E69">
        <w:rPr>
          <w:rFonts w:ascii="Times New Roman" w:hAnsi="Times New Roman" w:cs="Times New Roman"/>
          <w:sz w:val="24"/>
          <w:szCs w:val="24"/>
        </w:rPr>
        <w:t>)</w:t>
      </w:r>
      <w:r w:rsidR="00CD43E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9256B" w:rsidRDefault="00C306DA" w:rsidP="00ED4E2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D43EA">
        <w:rPr>
          <w:rFonts w:ascii="Times New Roman" w:hAnsi="Times New Roman" w:cs="Times New Roman"/>
          <w:sz w:val="24"/>
          <w:szCs w:val="24"/>
        </w:rPr>
        <w:t xml:space="preserve">he ethical implications research may encounter are </w:t>
      </w:r>
      <w:r>
        <w:rPr>
          <w:rFonts w:ascii="Times New Roman" w:hAnsi="Times New Roman" w:cs="Times New Roman"/>
          <w:sz w:val="24"/>
          <w:szCs w:val="24"/>
        </w:rPr>
        <w:t xml:space="preserve">integrity and </w:t>
      </w:r>
      <w:r w:rsidR="00CD43EA">
        <w:rPr>
          <w:rFonts w:ascii="Times New Roman" w:hAnsi="Times New Roman" w:cs="Times New Roman"/>
          <w:sz w:val="24"/>
          <w:szCs w:val="24"/>
        </w:rPr>
        <w:t xml:space="preserve">honesty. As stated </w:t>
      </w:r>
      <w:r>
        <w:rPr>
          <w:rFonts w:ascii="Times New Roman" w:hAnsi="Times New Roman" w:cs="Times New Roman"/>
          <w:sz w:val="24"/>
          <w:szCs w:val="24"/>
        </w:rPr>
        <w:t>above, some researchers may deceive a participant or promi</w:t>
      </w:r>
      <w:r>
        <w:rPr>
          <w:rFonts w:ascii="Times New Roman" w:hAnsi="Times New Roman" w:cs="Times New Roman"/>
          <w:sz w:val="24"/>
          <w:szCs w:val="24"/>
        </w:rPr>
        <w:t>se to grant them an award after the completion of an experiment to gain subjects</w:t>
      </w:r>
      <w:r w:rsidR="00D53C84">
        <w:rPr>
          <w:rFonts w:ascii="Times New Roman" w:hAnsi="Times New Roman" w:cs="Times New Roman"/>
          <w:sz w:val="24"/>
          <w:szCs w:val="24"/>
        </w:rPr>
        <w:t xml:space="preserve"> (</w:t>
      </w:r>
      <w:r w:rsidR="00D53C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Pont, </w:t>
      </w:r>
      <w:r w:rsidR="00D53C84" w:rsidRPr="00412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2008)</w:t>
      </w:r>
      <w:r>
        <w:rPr>
          <w:rFonts w:ascii="Times New Roman" w:hAnsi="Times New Roman" w:cs="Times New Roman"/>
          <w:sz w:val="24"/>
          <w:szCs w:val="24"/>
        </w:rPr>
        <w:t xml:space="preserve">. It is wrong to do that because it shows that the researcher is not an honest person and is using shortcuts to lure participants. Researchers need to encourage </w:t>
      </w:r>
      <w:r>
        <w:rPr>
          <w:rFonts w:ascii="Times New Roman" w:hAnsi="Times New Roman" w:cs="Times New Roman"/>
          <w:sz w:val="24"/>
          <w:szCs w:val="24"/>
        </w:rPr>
        <w:t>people who are willing to participate in research using appropriate means by giving reason</w:t>
      </w:r>
      <w:r w:rsidR="008C75C7">
        <w:rPr>
          <w:rFonts w:ascii="Times New Roman" w:hAnsi="Times New Roman" w:cs="Times New Roman"/>
          <w:sz w:val="24"/>
          <w:szCs w:val="24"/>
        </w:rPr>
        <w:t xml:space="preserve">s why the research is important. </w:t>
      </w:r>
    </w:p>
    <w:p w:rsidR="00ED4E27" w:rsidRDefault="00C306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256B" w:rsidRDefault="00C306DA" w:rsidP="00D53C8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07FDB" w:rsidRPr="00412130" w:rsidRDefault="00C306DA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Aronowitz, A. A. (2019</w:t>
      </w:r>
      <w:r w:rsidRPr="00412130">
        <w:rPr>
          <w:rFonts w:ascii="Times New Roman" w:hAnsi="Times New Roman" w:cs="Times New Roman"/>
          <w:sz w:val="24"/>
          <w:szCs w:val="24"/>
        </w:rPr>
        <w:t>). Understanding the Complexity of Trafficking in Human Beings.</w:t>
      </w:r>
    </w:p>
    <w:p w:rsidR="00107FDB" w:rsidRPr="00412130" w:rsidRDefault="00C306DA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12130">
        <w:rPr>
          <w:rFonts w:ascii="Times New Roman" w:hAnsi="Times New Roman" w:cs="Times New Roman"/>
          <w:sz w:val="24"/>
          <w:szCs w:val="24"/>
        </w:rPr>
        <w:t>CHAPTER 1. SCIENCE, SOCIETY AND S</w:t>
      </w:r>
      <w:r w:rsidRPr="00412130">
        <w:rPr>
          <w:rFonts w:ascii="Times New Roman" w:hAnsi="Times New Roman" w:cs="Times New Roman"/>
          <w:sz w:val="24"/>
          <w:szCs w:val="24"/>
        </w:rPr>
        <w:t>OCIAL RESEARCH.</w:t>
      </w:r>
    </w:p>
    <w:p w:rsidR="00107FDB" w:rsidRPr="00412130" w:rsidRDefault="00C306DA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12130">
        <w:rPr>
          <w:rFonts w:ascii="Times New Roman" w:hAnsi="Times New Roman" w:cs="Times New Roman"/>
          <w:sz w:val="24"/>
          <w:szCs w:val="24"/>
        </w:rPr>
        <w:t>CHAPTER 2. THE PROCESS AND PROBLEMS OF SOCIAL RESEARCH.</w:t>
      </w:r>
    </w:p>
    <w:p w:rsidR="00107FDB" w:rsidRPr="00412130" w:rsidRDefault="00C306DA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12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CHAPTER 3. ETHICS IN RESEARCH.</w:t>
      </w:r>
    </w:p>
    <w:p w:rsidR="00107FDB" w:rsidRPr="00412130" w:rsidRDefault="00C306DA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12130">
        <w:rPr>
          <w:rFonts w:ascii="Times New Roman" w:hAnsi="Times New Roman" w:cs="Times New Roman"/>
          <w:sz w:val="24"/>
          <w:szCs w:val="24"/>
        </w:rPr>
        <w:t>Chapter 3. Ethics in Research. ICJ 310: FOUNDATIONS OF SCHOLARSHIP IN</w:t>
      </w:r>
    </w:p>
    <w:p w:rsidR="00107FDB" w:rsidRPr="00412130" w:rsidRDefault="00C306DA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12130">
        <w:rPr>
          <w:rFonts w:ascii="Times New Roman" w:hAnsi="Times New Roman" w:cs="Times New Roman"/>
          <w:sz w:val="24"/>
          <w:szCs w:val="24"/>
        </w:rPr>
        <w:t>INTERNATIONAL CRIMINAL JUSTICE.</w:t>
      </w:r>
    </w:p>
    <w:p w:rsidR="00107FDB" w:rsidRPr="00412130" w:rsidRDefault="00C306DA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2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Pont, J. (2008). Ethics in research involving priso</w:t>
      </w:r>
      <w:r w:rsidRPr="00412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ners. </w:t>
      </w:r>
      <w:r w:rsidRPr="004121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prisoner health</w:t>
      </w:r>
      <w:r w:rsidRPr="00412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21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412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184-197.</w:t>
      </w:r>
    </w:p>
    <w:p w:rsidR="008063F5" w:rsidRPr="002459DF" w:rsidRDefault="008063F5" w:rsidP="00D53C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8063F5" w:rsidRPr="002459DF" w:rsidSect="000370AF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6DA" w:rsidRDefault="00C306DA">
      <w:pPr>
        <w:spacing w:after="0" w:line="240" w:lineRule="auto"/>
      </w:pPr>
      <w:r>
        <w:separator/>
      </w:r>
    </w:p>
  </w:endnote>
  <w:endnote w:type="continuationSeparator" w:id="0">
    <w:p w:rsidR="00C306DA" w:rsidRDefault="00C30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6DA" w:rsidRDefault="00C306DA">
      <w:pPr>
        <w:spacing w:after="0" w:line="240" w:lineRule="auto"/>
      </w:pPr>
      <w:r>
        <w:separator/>
      </w:r>
    </w:p>
  </w:footnote>
  <w:footnote w:type="continuationSeparator" w:id="0">
    <w:p w:rsidR="00C306DA" w:rsidRDefault="00C30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0AF" w:rsidRPr="000370AF" w:rsidRDefault="00C306DA">
    <w:pPr>
      <w:pStyle w:val="Header"/>
      <w:rPr>
        <w:rFonts w:ascii="Times New Roman" w:hAnsi="Times New Roman" w:cs="Times New Roman"/>
        <w:sz w:val="24"/>
        <w:szCs w:val="24"/>
      </w:rPr>
    </w:pPr>
    <w:r w:rsidRPr="000370AF">
      <w:rPr>
        <w:rFonts w:ascii="Times New Roman" w:hAnsi="Times New Roman" w:cs="Times New Roman"/>
        <w:sz w:val="24"/>
        <w:szCs w:val="24"/>
      </w:rPr>
      <w:t>SOCIAL RESEARCH AND ETHICS IN RESEARCH</w:t>
    </w:r>
    <w:sdt>
      <w:sdtPr>
        <w:rPr>
          <w:rFonts w:ascii="Times New Roman" w:hAnsi="Times New Roman" w:cs="Times New Roman"/>
          <w:sz w:val="24"/>
          <w:szCs w:val="24"/>
        </w:rPr>
        <w:id w:val="-2082363508"/>
        <w:docPartObj>
          <w:docPartGallery w:val="Page Numbers (Top of Page)"/>
          <w:docPartUnique/>
        </w:docPartObj>
      </w:sdtPr>
      <w:sdtEndPr/>
      <w:sdtContent>
        <w:r w:rsidRPr="000370AF">
          <w:rPr>
            <w:rFonts w:ascii="Times New Roman" w:hAnsi="Times New Roman" w:cs="Times New Roman"/>
            <w:sz w:val="24"/>
            <w:szCs w:val="24"/>
          </w:rPr>
          <w:tab/>
        </w:r>
        <w:r w:rsidR="001B28F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370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70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70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2B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70A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0AF" w:rsidRPr="000370AF" w:rsidRDefault="00C306DA" w:rsidP="000370A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0370AF">
      <w:rPr>
        <w:rFonts w:ascii="Times New Roman" w:hAnsi="Times New Roman" w:cs="Times New Roman"/>
        <w:sz w:val="24"/>
        <w:szCs w:val="24"/>
      </w:rPr>
      <w:t>Running head: SOCIAL RESEARCH AND ETHICS IN RESEARCH</w:t>
    </w:r>
    <w:sdt>
      <w:sdtPr>
        <w:rPr>
          <w:rFonts w:ascii="Times New Roman" w:hAnsi="Times New Roman" w:cs="Times New Roman"/>
          <w:sz w:val="24"/>
          <w:szCs w:val="24"/>
        </w:rPr>
        <w:id w:val="-3188039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0370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70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70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2BD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70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A5A"/>
    <w:rsid w:val="000370AF"/>
    <w:rsid w:val="000E4225"/>
    <w:rsid w:val="00100420"/>
    <w:rsid w:val="00107FDB"/>
    <w:rsid w:val="001830D0"/>
    <w:rsid w:val="001B28FB"/>
    <w:rsid w:val="001B2C04"/>
    <w:rsid w:val="001D467E"/>
    <w:rsid w:val="002239E9"/>
    <w:rsid w:val="002459DF"/>
    <w:rsid w:val="002523E1"/>
    <w:rsid w:val="00390A5A"/>
    <w:rsid w:val="0039256B"/>
    <w:rsid w:val="00412130"/>
    <w:rsid w:val="0045519C"/>
    <w:rsid w:val="00573E69"/>
    <w:rsid w:val="00664383"/>
    <w:rsid w:val="00664C43"/>
    <w:rsid w:val="0073769D"/>
    <w:rsid w:val="008063F5"/>
    <w:rsid w:val="0086738A"/>
    <w:rsid w:val="008731E9"/>
    <w:rsid w:val="00893E6E"/>
    <w:rsid w:val="008C75C7"/>
    <w:rsid w:val="00AA03D5"/>
    <w:rsid w:val="00AC7000"/>
    <w:rsid w:val="00B0383F"/>
    <w:rsid w:val="00B317EA"/>
    <w:rsid w:val="00B743F5"/>
    <w:rsid w:val="00C306DA"/>
    <w:rsid w:val="00C363D5"/>
    <w:rsid w:val="00C61034"/>
    <w:rsid w:val="00C834A1"/>
    <w:rsid w:val="00C86E15"/>
    <w:rsid w:val="00CD43EA"/>
    <w:rsid w:val="00D42BD9"/>
    <w:rsid w:val="00D53C84"/>
    <w:rsid w:val="00D849F2"/>
    <w:rsid w:val="00DC20EF"/>
    <w:rsid w:val="00DC2783"/>
    <w:rsid w:val="00DE0967"/>
    <w:rsid w:val="00DE655B"/>
    <w:rsid w:val="00E02A9B"/>
    <w:rsid w:val="00ED4E27"/>
    <w:rsid w:val="00FE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0AF"/>
  </w:style>
  <w:style w:type="paragraph" w:styleId="Footer">
    <w:name w:val="footer"/>
    <w:basedOn w:val="Normal"/>
    <w:link w:val="FooterChar"/>
    <w:uiPriority w:val="99"/>
    <w:unhideWhenUsed/>
    <w:rsid w:val="0003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0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0AF"/>
  </w:style>
  <w:style w:type="paragraph" w:styleId="Footer">
    <w:name w:val="footer"/>
    <w:basedOn w:val="Normal"/>
    <w:link w:val="FooterChar"/>
    <w:uiPriority w:val="99"/>
    <w:unhideWhenUsed/>
    <w:rsid w:val="0003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18</cp:revision>
  <dcterms:created xsi:type="dcterms:W3CDTF">2020-06-02T06:08:00Z</dcterms:created>
  <dcterms:modified xsi:type="dcterms:W3CDTF">2020-06-02T11:45:00Z</dcterms:modified>
</cp:coreProperties>
</file>